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F86CA" w14:textId="77777777" w:rsidR="000F1553" w:rsidRPr="00CC1A12" w:rsidRDefault="000F1553" w:rsidP="000F1553">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Appendix Number 1 </w:t>
      </w:r>
    </w:p>
    <w:p w14:paraId="3222BDF0" w14:textId="77777777" w:rsidR="000F1553" w:rsidRPr="00CC1A12" w:rsidRDefault="000F1553" w:rsidP="000F1553">
      <w:pPr>
        <w:pStyle w:val="Listaszerbekezds"/>
        <w:spacing w:after="0" w:line="240" w:lineRule="auto"/>
        <w:ind w:left="0"/>
        <w:jc w:val="both"/>
        <w:rPr>
          <w:rFonts w:ascii="Times New Roman" w:hAnsi="Times New Roman" w:cs="Times New Roman"/>
          <w:b/>
          <w:bCs/>
          <w:sz w:val="22"/>
          <w:szCs w:val="22"/>
          <w:lang w:val="en-US"/>
        </w:rPr>
      </w:pPr>
    </w:p>
    <w:p w14:paraId="79DD6FC2" w14:textId="77777777" w:rsidR="000F1553" w:rsidRPr="00CC1A12" w:rsidRDefault="000F1553" w:rsidP="000F1553">
      <w:pPr>
        <w:pStyle w:val="Listaszerbekezds"/>
        <w:spacing w:after="0" w:line="240" w:lineRule="auto"/>
        <w:ind w:left="0"/>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HUNGARIAN MUSEUM OF ARCHITECTURE AND MONUMENT PROTECTION DOCUMENTATION CENTER </w:t>
      </w:r>
    </w:p>
    <w:p w14:paraId="3F1561EF" w14:textId="77777777" w:rsidR="000F1553" w:rsidRPr="00CC1A12" w:rsidRDefault="000F1553" w:rsidP="000F1553">
      <w:pPr>
        <w:pStyle w:val="Listaszerbekezds"/>
        <w:spacing w:after="0" w:line="240" w:lineRule="auto"/>
        <w:ind w:left="0"/>
        <w:jc w:val="center"/>
        <w:rPr>
          <w:rFonts w:ascii="Times New Roman" w:hAnsi="Times New Roman" w:cs="Times New Roman"/>
          <w:b/>
          <w:bCs/>
          <w:sz w:val="22"/>
          <w:szCs w:val="22"/>
          <w:lang w:val="en-US"/>
        </w:rPr>
      </w:pPr>
    </w:p>
    <w:p w14:paraId="325ADC6D" w14:textId="38E0A285" w:rsidR="000F1553" w:rsidRPr="00CC1A12" w:rsidRDefault="000F1553" w:rsidP="000F1553">
      <w:pPr>
        <w:pStyle w:val="Listaszerbekezds"/>
        <w:spacing w:after="0" w:line="240" w:lineRule="auto"/>
        <w:ind w:left="0"/>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APPLICATION FOR A RESEARCH PERMIT</w:t>
      </w:r>
    </w:p>
    <w:p w14:paraId="62C709D4" w14:textId="77777777" w:rsidR="000F1553" w:rsidRPr="00CC1A12" w:rsidRDefault="000F1553" w:rsidP="000F1553">
      <w:pPr>
        <w:pStyle w:val="Listaszerbekezds"/>
        <w:spacing w:after="0" w:line="240" w:lineRule="auto"/>
        <w:ind w:left="0"/>
        <w:jc w:val="both"/>
        <w:rPr>
          <w:rFonts w:ascii="Times New Roman" w:hAnsi="Times New Roman" w:cs="Times New Roman"/>
          <w:i/>
          <w:sz w:val="22"/>
          <w:szCs w:val="22"/>
          <w:lang w:val="en-US"/>
        </w:rPr>
      </w:pP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Pr>
          <w:rFonts w:ascii="Times New Roman" w:hAnsi="Times New Roman" w:cs="Times New Roman"/>
          <w:i/>
          <w:iCs/>
          <w:sz w:val="22"/>
          <w:szCs w:val="22"/>
          <w:lang w:val="en-US"/>
        </w:rPr>
        <w:t>File number</w:t>
      </w:r>
      <w:r w:rsidRPr="00CC1A12">
        <w:rPr>
          <w:rFonts w:ascii="Times New Roman" w:hAnsi="Times New Roman" w:cs="Times New Roman"/>
          <w:i/>
          <w:sz w:val="22"/>
          <w:szCs w:val="22"/>
          <w:lang w:val="en-US"/>
        </w:rPr>
        <w:t>:</w:t>
      </w:r>
    </w:p>
    <w:p w14:paraId="08D0E7C1" w14:textId="77777777" w:rsidR="000F1553" w:rsidRPr="00CC1A12" w:rsidRDefault="000F1553" w:rsidP="000F1553">
      <w:pPr>
        <w:pStyle w:val="Listaszerbekezds"/>
        <w:numPr>
          <w:ilvl w:val="0"/>
          <w:numId w:val="1"/>
        </w:numPr>
        <w:spacing w:after="0" w:line="240" w:lineRule="auto"/>
        <w:ind w:left="0" w:firstLine="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Personal data of the applicant researcher</w:t>
      </w:r>
      <w:r w:rsidRPr="00CC1A12">
        <w:rPr>
          <w:rFonts w:ascii="Times New Roman" w:hAnsi="Times New Roman" w:cs="Times New Roman"/>
          <w:b/>
          <w:bCs/>
          <w:sz w:val="22"/>
          <w:szCs w:val="22"/>
          <w:lang w:val="en-US"/>
        </w:rPr>
        <w:t xml:space="preserve">: </w:t>
      </w:r>
    </w:p>
    <w:p w14:paraId="51579381"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27C2A524"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Name</w:t>
      </w:r>
      <w:r w:rsidRPr="00CC1A12">
        <w:rPr>
          <w:rFonts w:ascii="Times New Roman" w:hAnsi="Times New Roman" w:cs="Times New Roman"/>
          <w:sz w:val="22"/>
          <w:szCs w:val="22"/>
          <w:lang w:val="en-US"/>
        </w:rPr>
        <w:t>:</w:t>
      </w:r>
    </w:p>
    <w:p w14:paraId="7146116B"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Address</w:t>
      </w:r>
      <w:r w:rsidRPr="00CC1A12">
        <w:rPr>
          <w:rFonts w:ascii="Times New Roman" w:hAnsi="Times New Roman" w:cs="Times New Roman"/>
          <w:sz w:val="22"/>
          <w:szCs w:val="22"/>
          <w:lang w:val="en-US"/>
        </w:rPr>
        <w:t>:</w:t>
      </w:r>
    </w:p>
    <w:p w14:paraId="281730AE"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Mailing address</w:t>
      </w:r>
      <w:r w:rsidRPr="00CC1A12">
        <w:rPr>
          <w:rFonts w:ascii="Times New Roman" w:hAnsi="Times New Roman" w:cs="Times New Roman"/>
          <w:sz w:val="22"/>
          <w:szCs w:val="22"/>
          <w:lang w:val="en-US"/>
        </w:rPr>
        <w:t>:</w:t>
      </w:r>
    </w:p>
    <w:p w14:paraId="1CB351F7"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ID card</w:t>
      </w:r>
      <w:r w:rsidRPr="00CC1A12">
        <w:rPr>
          <w:rFonts w:ascii="Times New Roman" w:hAnsi="Times New Roman" w:cs="Times New Roman"/>
          <w:sz w:val="22"/>
          <w:szCs w:val="22"/>
          <w:lang w:val="en-US"/>
        </w:rPr>
        <w:t>/</w:t>
      </w:r>
      <w:r>
        <w:rPr>
          <w:rFonts w:ascii="Times New Roman" w:hAnsi="Times New Roman" w:cs="Times New Roman"/>
          <w:sz w:val="22"/>
          <w:szCs w:val="22"/>
          <w:lang w:val="en-US"/>
        </w:rPr>
        <w:t>passport number</w:t>
      </w:r>
      <w:r w:rsidRPr="00CC1A12">
        <w:rPr>
          <w:rFonts w:ascii="Times New Roman" w:hAnsi="Times New Roman" w:cs="Times New Roman"/>
          <w:sz w:val="22"/>
          <w:szCs w:val="22"/>
          <w:lang w:val="en-US"/>
        </w:rPr>
        <w:t>:</w:t>
      </w:r>
    </w:p>
    <w:p w14:paraId="265C2089"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Telephone number</w:t>
      </w:r>
      <w:r w:rsidRPr="00CC1A12">
        <w:rPr>
          <w:rFonts w:ascii="Times New Roman" w:hAnsi="Times New Roman" w:cs="Times New Roman"/>
          <w:sz w:val="22"/>
          <w:szCs w:val="22"/>
          <w:lang w:val="en-US"/>
        </w:rPr>
        <w:t>:</w:t>
      </w:r>
    </w:p>
    <w:p w14:paraId="3758FD43"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E-mail </w:t>
      </w:r>
      <w:r>
        <w:rPr>
          <w:rFonts w:ascii="Times New Roman" w:hAnsi="Times New Roman" w:cs="Times New Roman"/>
          <w:sz w:val="22"/>
          <w:szCs w:val="22"/>
          <w:lang w:val="en-US"/>
        </w:rPr>
        <w:t>address</w:t>
      </w:r>
      <w:r w:rsidRPr="00CC1A12">
        <w:rPr>
          <w:rFonts w:ascii="Times New Roman" w:hAnsi="Times New Roman" w:cs="Times New Roman"/>
          <w:sz w:val="22"/>
          <w:szCs w:val="22"/>
          <w:lang w:val="en-US"/>
        </w:rPr>
        <w:t>:</w:t>
      </w:r>
    </w:p>
    <w:p w14:paraId="6BF8D6D8"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Occupation</w:t>
      </w:r>
      <w:r w:rsidRPr="00CC1A12">
        <w:rPr>
          <w:rFonts w:ascii="Times New Roman" w:hAnsi="Times New Roman" w:cs="Times New Roman"/>
          <w:sz w:val="22"/>
          <w:szCs w:val="22"/>
          <w:lang w:val="en-US"/>
        </w:rPr>
        <w:t>:</w:t>
      </w:r>
    </w:p>
    <w:p w14:paraId="4456FEB3"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5875F7F6" w14:textId="77777777" w:rsidR="000F1553" w:rsidRPr="00CC1A12" w:rsidRDefault="000F1553" w:rsidP="000F1553">
      <w:pPr>
        <w:pStyle w:val="Listaszerbekezds"/>
        <w:numPr>
          <w:ilvl w:val="0"/>
          <w:numId w:val="1"/>
        </w:numPr>
        <w:spacing w:after="0" w:line="240" w:lineRule="auto"/>
        <w:ind w:left="0" w:firstLine="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Name and address of the workplace/employer/educational institution of the applicant researcher: </w:t>
      </w:r>
    </w:p>
    <w:p w14:paraId="40B67787" w14:textId="77777777" w:rsidR="000F1553" w:rsidRPr="00CC1A12" w:rsidRDefault="000F1553" w:rsidP="000F1553">
      <w:pPr>
        <w:pStyle w:val="Listaszerbekezds"/>
        <w:spacing w:after="0" w:line="240" w:lineRule="auto"/>
        <w:ind w:left="0" w:right="-851"/>
        <w:jc w:val="both"/>
        <w:rPr>
          <w:rFonts w:ascii="Times New Roman" w:hAnsi="Times New Roman" w:cs="Times New Roman"/>
          <w:sz w:val="22"/>
          <w:szCs w:val="22"/>
          <w:lang w:val="en-US"/>
        </w:rPr>
      </w:pPr>
    </w:p>
    <w:p w14:paraId="331443BF"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2B77B7BA"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Institution supporting/contracting/commissioning the research: </w:t>
      </w:r>
    </w:p>
    <w:p w14:paraId="2AD01D09" w14:textId="77777777" w:rsidR="000F1553" w:rsidRPr="00CC1A12" w:rsidRDefault="000F1553" w:rsidP="000F1553">
      <w:pPr>
        <w:pStyle w:val="Listaszerbekezds"/>
        <w:spacing w:after="0" w:line="240" w:lineRule="auto"/>
        <w:ind w:left="0"/>
        <w:jc w:val="both"/>
        <w:rPr>
          <w:rFonts w:ascii="Times New Roman" w:hAnsi="Times New Roman" w:cs="Times New Roman"/>
          <w:color w:val="FF0000"/>
          <w:sz w:val="22"/>
          <w:szCs w:val="22"/>
          <w:lang w:val="en-US"/>
        </w:rPr>
      </w:pPr>
    </w:p>
    <w:p w14:paraId="0CF69A2B"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6B852A6D" w14:textId="77777777" w:rsidR="000F1553" w:rsidRPr="00CC1A12" w:rsidRDefault="000F1553" w:rsidP="000F1553">
      <w:pPr>
        <w:pStyle w:val="Listaszerbekezds"/>
        <w:numPr>
          <w:ilvl w:val="0"/>
          <w:numId w:val="1"/>
        </w:numPr>
        <w:spacing w:after="0" w:line="240" w:lineRule="auto"/>
        <w:ind w:left="0" w:firstLine="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Basic information related to the research: </w:t>
      </w:r>
    </w:p>
    <w:p w14:paraId="6EB98A63"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5EFEDC4B"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Brief summary of the topic and goal of the research: </w:t>
      </w:r>
    </w:p>
    <w:p w14:paraId="72560B79"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6A03262D"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Description of the planned research activities: </w:t>
      </w:r>
    </w:p>
    <w:p w14:paraId="15DC8B0E"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48CF517B"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Designation of the research topic and precise specification of the inventory numbers/codes for the objects of cultural heritage requested for research: </w:t>
      </w:r>
    </w:p>
    <w:p w14:paraId="5475BAC4"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438ADE4C"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Name of the research location and collection</w:t>
      </w:r>
      <w:r w:rsidRPr="00CC1A12">
        <w:rPr>
          <w:rFonts w:ascii="Times New Roman" w:hAnsi="Times New Roman" w:cs="Times New Roman"/>
          <w:sz w:val="22"/>
          <w:szCs w:val="22"/>
          <w:lang w:val="en-US"/>
        </w:rPr>
        <w:t>:</w:t>
      </w:r>
    </w:p>
    <w:p w14:paraId="417EF56E"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3E9A6569" w14:textId="77777777" w:rsidR="000F1553" w:rsidRPr="00CC1A12" w:rsidRDefault="000F1553" w:rsidP="000F1553">
      <w:pPr>
        <w:pStyle w:val="Listaszerbekezds"/>
        <w:numPr>
          <w:ilvl w:val="0"/>
          <w:numId w:val="1"/>
        </w:numPr>
        <w:spacing w:after="0" w:line="240" w:lineRule="auto"/>
        <w:ind w:left="0" w:firstLine="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Method of communication: electronic </w:t>
      </w:r>
    </w:p>
    <w:p w14:paraId="44314EED" w14:textId="77777777" w:rsidR="000F1553" w:rsidRPr="00CC1A12" w:rsidRDefault="000F1553" w:rsidP="000F1553">
      <w:pPr>
        <w:spacing w:after="0" w:line="240" w:lineRule="auto"/>
        <w:jc w:val="both"/>
        <w:rPr>
          <w:rFonts w:ascii="Times New Roman" w:hAnsi="Times New Roman" w:cs="Times New Roman"/>
          <w:b/>
          <w:bCs/>
          <w:sz w:val="22"/>
          <w:szCs w:val="22"/>
          <w:lang w:val="en-US"/>
        </w:rPr>
      </w:pPr>
    </w:p>
    <w:p w14:paraId="32ADB583"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4D192D25"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hereby request authorization for the research based on the above. </w:t>
      </w:r>
    </w:p>
    <w:p w14:paraId="59E5B404" w14:textId="77777777" w:rsidR="000F1553" w:rsidRPr="00CC1A12" w:rsidRDefault="000F1553" w:rsidP="000F1553">
      <w:pPr>
        <w:pStyle w:val="Listaszerbekezds"/>
        <w:spacing w:after="0" w:line="240" w:lineRule="auto"/>
        <w:ind w:left="0"/>
        <w:jc w:val="both"/>
        <w:rPr>
          <w:rFonts w:ascii="Times New Roman" w:hAnsi="Times New Roman" w:cs="Times New Roman"/>
          <w:b/>
          <w:bCs/>
          <w:sz w:val="22"/>
          <w:szCs w:val="22"/>
          <w:lang w:val="en-US"/>
        </w:rPr>
      </w:pPr>
      <w:r w:rsidRPr="00CC1A12">
        <w:rPr>
          <w:rFonts w:ascii="Times New Roman" w:hAnsi="Times New Roman" w:cs="Times New Roman"/>
          <w:b/>
          <w:bCs/>
          <w:sz w:val="22"/>
          <w:szCs w:val="22"/>
          <w:lang w:val="en-US"/>
        </w:rPr>
        <w:t>…………………………………………………………………………………………………………………</w:t>
      </w:r>
    </w:p>
    <w:p w14:paraId="5C37D38B" w14:textId="77777777" w:rsidR="000F1553" w:rsidRPr="00CC1A12" w:rsidRDefault="000F1553" w:rsidP="000F1553">
      <w:pPr>
        <w:pStyle w:val="Listaszerbekezds"/>
        <w:spacing w:after="0" w:line="240" w:lineRule="auto"/>
        <w:ind w:left="0"/>
        <w:jc w:val="both"/>
        <w:rPr>
          <w:rFonts w:ascii="Times New Roman" w:hAnsi="Times New Roman" w:cs="Times New Roman"/>
          <w:b/>
          <w:bCs/>
          <w:sz w:val="22"/>
          <w:szCs w:val="22"/>
          <w:lang w:val="en-US"/>
        </w:rPr>
      </w:pPr>
    </w:p>
    <w:p w14:paraId="64BB7062" w14:textId="77777777" w:rsidR="000F1553" w:rsidRPr="00CC1A12" w:rsidRDefault="000F1553" w:rsidP="000F1553">
      <w:pPr>
        <w:pStyle w:val="Listaszerbekezds"/>
        <w:spacing w:after="0" w:line="240" w:lineRule="auto"/>
        <w:ind w:left="0"/>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 xml:space="preserve">RESEARCHER’S STATEMENT </w:t>
      </w:r>
    </w:p>
    <w:p w14:paraId="05D3473B"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15605DEE"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do state in full understanding of my criminal liability that the information indicated in the research application is in accordance with the truth, and furthermore that I understand and will abide by the  Collection Use and Research Rules published on the website of the Hungarian Museum of Architecture and Monument Protection Documentation Center (hereinafter: the HMA MPDC). </w:t>
      </w:r>
    </w:p>
    <w:p w14:paraId="2D002F7B"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7B2A481D"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accept the obligation to abide by the regulations related to scientific research in the law on the right of self-determination as regards information and freedom of information as well as the provisions of Act LXXVI of 1999 on copyrights. </w:t>
      </w:r>
    </w:p>
    <w:p w14:paraId="201D76D9" w14:textId="77777777" w:rsidR="000F1553" w:rsidRPr="00CC1A12" w:rsidRDefault="000F1553" w:rsidP="000F1553">
      <w:pPr>
        <w:spacing w:after="0" w:line="240" w:lineRule="auto"/>
        <w:jc w:val="both"/>
        <w:rPr>
          <w:rFonts w:ascii="Times New Roman" w:hAnsi="Times New Roman" w:cs="Times New Roman"/>
          <w:sz w:val="22"/>
          <w:szCs w:val="22"/>
          <w:lang w:val="en-US"/>
        </w:rPr>
      </w:pPr>
    </w:p>
    <w:p w14:paraId="2565357B"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consent to the personal information provided in in the present application to be recorded and administered by the HMA MPDC for the designated purposes and duration according to section 4 of Governmental Decree </w:t>
      </w:r>
      <w:r w:rsidRPr="00CC1A12">
        <w:rPr>
          <w:rFonts w:ascii="Times New Roman" w:hAnsi="Times New Roman" w:cs="Times New Roman"/>
          <w:sz w:val="22"/>
          <w:szCs w:val="22"/>
          <w:lang w:val="en-US"/>
        </w:rPr>
        <w:t xml:space="preserve">47/2001. (III.27.). </w:t>
      </w:r>
    </w:p>
    <w:p w14:paraId="36C17093" w14:textId="77777777" w:rsidR="000F1553" w:rsidRPr="00CC1A12" w:rsidRDefault="000F1553" w:rsidP="000F1553">
      <w:pPr>
        <w:spacing w:after="0" w:line="240" w:lineRule="auto"/>
        <w:jc w:val="both"/>
        <w:rPr>
          <w:rFonts w:ascii="Times New Roman" w:hAnsi="Times New Roman" w:cs="Times New Roman"/>
          <w:sz w:val="22"/>
          <w:szCs w:val="22"/>
          <w:lang w:val="en-US"/>
        </w:rPr>
      </w:pPr>
    </w:p>
    <w:p w14:paraId="3608766B"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By signing this research application, I declare that I understand the provisions of the HMA MPDC Data Management Rules and accept them as binding for myself (the Data Management Rules can be found on the HMA MPDC website</w:t>
      </w:r>
      <w:r w:rsidRPr="00CC1A12">
        <w:rPr>
          <w:rFonts w:ascii="Times New Roman" w:hAnsi="Times New Roman" w:cs="Times New Roman"/>
          <w:sz w:val="22"/>
          <w:szCs w:val="22"/>
          <w:lang w:val="en-US"/>
        </w:rPr>
        <w:t>: www.memmdk.hu)</w:t>
      </w:r>
      <w:r>
        <w:rPr>
          <w:rFonts w:ascii="Times New Roman" w:hAnsi="Times New Roman" w:cs="Times New Roman"/>
          <w:sz w:val="22"/>
          <w:szCs w:val="22"/>
          <w:lang w:val="en-US"/>
        </w:rPr>
        <w:t>.</w:t>
      </w:r>
    </w:p>
    <w:p w14:paraId="7DB3B77E" w14:textId="77777777" w:rsidR="000F1553" w:rsidRPr="00CC1A12" w:rsidRDefault="000F1553" w:rsidP="000F1553">
      <w:pPr>
        <w:spacing w:after="0" w:line="240" w:lineRule="auto"/>
        <w:jc w:val="both"/>
        <w:rPr>
          <w:rFonts w:ascii="Times New Roman" w:hAnsi="Times New Roman" w:cs="Times New Roman"/>
          <w:sz w:val="22"/>
          <w:szCs w:val="22"/>
          <w:lang w:val="en-US"/>
        </w:rPr>
      </w:pPr>
    </w:p>
    <w:p w14:paraId="729347B1"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In full understanding of my criminal liability, I state that I will not misuse any data affecting individual rights that comes to my knowledge and I will not make this data public. </w:t>
      </w:r>
    </w:p>
    <w:p w14:paraId="1732594C" w14:textId="77777777" w:rsidR="000F1553" w:rsidRPr="00CC1A12" w:rsidRDefault="000F1553" w:rsidP="000F1553">
      <w:pPr>
        <w:spacing w:after="0" w:line="240" w:lineRule="auto"/>
        <w:jc w:val="both"/>
        <w:rPr>
          <w:rFonts w:ascii="Times New Roman" w:hAnsi="Times New Roman" w:cs="Times New Roman"/>
          <w:sz w:val="22"/>
          <w:szCs w:val="22"/>
          <w:lang w:val="en-US"/>
        </w:rPr>
      </w:pPr>
    </w:p>
    <w:p w14:paraId="0198862A"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accept the obligation that I will care for the safety and condition of the materials I receive for research and inspection, and I will reimburse any damages I cause within 30 days of notice according to the provisions of the Civil Code. </w:t>
      </w:r>
    </w:p>
    <w:p w14:paraId="535FACA8" w14:textId="77777777" w:rsidR="000F1553" w:rsidRPr="00CC1A12" w:rsidRDefault="000F1553" w:rsidP="000F1553">
      <w:pPr>
        <w:spacing w:after="0" w:line="240" w:lineRule="auto"/>
        <w:jc w:val="both"/>
        <w:rPr>
          <w:rFonts w:ascii="Times New Roman" w:hAnsi="Times New Roman" w:cs="Times New Roman"/>
          <w:sz w:val="22"/>
          <w:szCs w:val="22"/>
          <w:lang w:val="en-US"/>
        </w:rPr>
      </w:pPr>
      <w:bookmarkStart w:id="0" w:name="_Hlk83986517"/>
    </w:p>
    <w:p w14:paraId="186F9A1A" w14:textId="77777777" w:rsidR="000F1553" w:rsidRPr="00CC1A12" w:rsidRDefault="000F1553" w:rsidP="000F1553">
      <w:pPr>
        <w:spacing w:after="0" w:line="240" w:lineRule="auto"/>
        <w:jc w:val="both"/>
        <w:rPr>
          <w:rFonts w:ascii="Times New Roman" w:eastAsia="Times New Roman" w:hAnsi="Times New Roman" w:cs="Times New Roman"/>
          <w:sz w:val="22"/>
          <w:szCs w:val="22"/>
          <w:lang w:val="en-US" w:eastAsia="hu-HU"/>
        </w:rPr>
      </w:pPr>
      <w:r>
        <w:rPr>
          <w:rFonts w:ascii="Times New Roman" w:eastAsia="Times New Roman" w:hAnsi="Times New Roman" w:cs="Times New Roman"/>
          <w:sz w:val="22"/>
          <w:szCs w:val="22"/>
          <w:lang w:val="en-US" w:eastAsia="hu-HU"/>
        </w:rPr>
        <w:t xml:space="preserve">I, the undersigned, state that I will observe the ethical standards and provisions of copyright law related to publication. In my publications, I will cite the sources – the collection researched – in the standard manner and with the proper indications. </w:t>
      </w:r>
      <w:bookmarkStart w:id="1" w:name="_Hlk83985946"/>
    </w:p>
    <w:p w14:paraId="0C779A0F" w14:textId="77777777" w:rsidR="000F1553" w:rsidRPr="00CC1A12" w:rsidRDefault="000F1553" w:rsidP="000F1553">
      <w:pPr>
        <w:spacing w:after="0" w:line="240" w:lineRule="auto"/>
        <w:jc w:val="both"/>
        <w:rPr>
          <w:rFonts w:ascii="Times New Roman" w:eastAsia="Times New Roman" w:hAnsi="Times New Roman" w:cs="Times New Roman"/>
          <w:sz w:val="22"/>
          <w:szCs w:val="22"/>
          <w:lang w:val="en-US" w:eastAsia="hu-HU"/>
        </w:rPr>
      </w:pPr>
      <w:r>
        <w:rPr>
          <w:rFonts w:ascii="Times New Roman" w:eastAsia="Times New Roman" w:hAnsi="Times New Roman" w:cs="Times New Roman"/>
          <w:sz w:val="22"/>
          <w:szCs w:val="22"/>
          <w:lang w:val="en-US" w:eastAsia="hu-HU"/>
        </w:rPr>
        <w:t xml:space="preserve">I agree to provide information to the HMA MPDC on the results of the research and to send a digital copy of my published work (article, study, book, etc.) at no charge to the </w:t>
      </w:r>
      <w:hyperlink r:id="rId5" w:history="1">
        <w:r w:rsidRPr="00CC1A12">
          <w:rPr>
            <w:rStyle w:val="Hiperhivatkozs"/>
            <w:rFonts w:ascii="Times New Roman" w:hAnsi="Times New Roman" w:cs="Times New Roman"/>
            <w:sz w:val="22"/>
            <w:szCs w:val="22"/>
            <w:lang w:val="en-US"/>
          </w:rPr>
          <w:t>gyujtemenyek@mma-mem.hu</w:t>
        </w:r>
      </w:hyperlink>
      <w:r>
        <w:rPr>
          <w:rFonts w:ascii="Times New Roman" w:eastAsia="Times New Roman" w:hAnsi="Times New Roman" w:cs="Times New Roman"/>
          <w:sz w:val="22"/>
          <w:szCs w:val="22"/>
          <w:lang w:val="en-US" w:eastAsia="hu-HU"/>
        </w:rPr>
        <w:t xml:space="preserve"> e-mail address within one month of its publication. </w:t>
      </w:r>
    </w:p>
    <w:bookmarkEnd w:id="1"/>
    <w:p w14:paraId="635DF748" w14:textId="77777777" w:rsidR="000F1553" w:rsidRPr="00CC1A12" w:rsidRDefault="000F1553" w:rsidP="000F1553">
      <w:pPr>
        <w:spacing w:after="0" w:line="240" w:lineRule="auto"/>
        <w:jc w:val="both"/>
        <w:rPr>
          <w:rFonts w:ascii="Times New Roman" w:eastAsia="Times New Roman" w:hAnsi="Times New Roman" w:cs="Times New Roman"/>
          <w:color w:val="000000"/>
          <w:sz w:val="22"/>
          <w:szCs w:val="22"/>
          <w:lang w:val="en-US" w:eastAsia="hu-HU"/>
        </w:rPr>
      </w:pPr>
    </w:p>
    <w:p w14:paraId="26E46A16"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understand that research at the HMA MPDC is free of charge, but I can utilize the museum’s services for reproduction (making copies) according to the current fees set in appendix number 7. </w:t>
      </w:r>
    </w:p>
    <w:p w14:paraId="23C69B2C" w14:textId="77777777" w:rsidR="000F1553" w:rsidRPr="00CC1A12" w:rsidRDefault="000F1553" w:rsidP="000F1553">
      <w:pPr>
        <w:spacing w:after="0" w:line="240" w:lineRule="auto"/>
        <w:jc w:val="both"/>
        <w:rPr>
          <w:rFonts w:ascii="Times New Roman" w:hAnsi="Times New Roman" w:cs="Times New Roman"/>
          <w:sz w:val="22"/>
          <w:szCs w:val="22"/>
          <w:lang w:val="en-US"/>
        </w:rPr>
      </w:pPr>
    </w:p>
    <w:p w14:paraId="153B9DE9"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understand that the research authorization does not give me the right to utilize the documents provided to me for research in any other way (e.g. distribution, adaptation, exhibition, etc.). I understand that the utilization of the documents is possible according to the provisions of the copyright law in force. </w:t>
      </w:r>
    </w:p>
    <w:bookmarkEnd w:id="0"/>
    <w:p w14:paraId="2B25AC97"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5F5AF87E"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I, the undersigned, agree to send this signed application to the </w:t>
      </w:r>
      <w:hyperlink r:id="rId6" w:history="1">
        <w:r w:rsidRPr="00CC1A12">
          <w:rPr>
            <w:rStyle w:val="Hiperhivatkozs"/>
            <w:rFonts w:ascii="Times New Roman" w:hAnsi="Times New Roman" w:cs="Times New Roman"/>
            <w:sz w:val="22"/>
            <w:szCs w:val="22"/>
            <w:lang w:val="en-US"/>
          </w:rPr>
          <w:t>gyujtemenyek@mma-mem.hu</w:t>
        </w:r>
      </w:hyperlink>
      <w:r w:rsidRPr="00CC1A12">
        <w:rPr>
          <w:rFonts w:ascii="Times New Roman" w:hAnsi="Times New Roman" w:cs="Times New Roman"/>
          <w:sz w:val="22"/>
          <w:szCs w:val="22"/>
          <w:lang w:val="en-US"/>
        </w:rPr>
        <w:t xml:space="preserve"> e-mail </w:t>
      </w:r>
      <w:r>
        <w:rPr>
          <w:rFonts w:ascii="Times New Roman" w:hAnsi="Times New Roman" w:cs="Times New Roman"/>
          <w:sz w:val="22"/>
          <w:szCs w:val="22"/>
          <w:lang w:val="en-US"/>
        </w:rPr>
        <w:t>address as well as 2 (two) printed copies of it to the following mailing address:</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HMA MPDC Administrative Department,</w:t>
      </w:r>
      <w:r w:rsidRPr="00CC1A12">
        <w:rPr>
          <w:rFonts w:ascii="Times New Roman" w:hAnsi="Times New Roman" w:cs="Times New Roman"/>
          <w:sz w:val="22"/>
          <w:szCs w:val="22"/>
          <w:lang w:val="en-US"/>
        </w:rPr>
        <w:t xml:space="preserve"> 1372 Budapest, Pf. 418. </w:t>
      </w:r>
    </w:p>
    <w:p w14:paraId="3FFBD93B"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3BC99602"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Budapest,</w:t>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r w:rsidRPr="00CC1A12">
        <w:rPr>
          <w:rFonts w:ascii="Times New Roman" w:hAnsi="Times New Roman" w:cs="Times New Roman"/>
          <w:sz w:val="22"/>
          <w:szCs w:val="22"/>
          <w:lang w:val="en-US"/>
        </w:rPr>
        <w:tab/>
      </w:r>
    </w:p>
    <w:p w14:paraId="3F8CA1F2" w14:textId="77777777" w:rsidR="000F1553" w:rsidRPr="00CC1A12" w:rsidRDefault="000F1553" w:rsidP="000F1553">
      <w:pPr>
        <w:pStyle w:val="Listaszerbekezds"/>
        <w:spacing w:after="0" w:line="240" w:lineRule="auto"/>
        <w:ind w:left="0"/>
        <w:jc w:val="center"/>
        <w:rPr>
          <w:rFonts w:ascii="Times New Roman" w:hAnsi="Times New Roman" w:cs="Times New Roman"/>
          <w:sz w:val="22"/>
          <w:szCs w:val="22"/>
          <w:lang w:val="en-US"/>
        </w:rPr>
      </w:pPr>
      <w:r w:rsidRPr="00CC1A12">
        <w:rPr>
          <w:rFonts w:ascii="Times New Roman" w:hAnsi="Times New Roman" w:cs="Times New Roman"/>
          <w:sz w:val="22"/>
          <w:szCs w:val="22"/>
          <w:lang w:val="en-US"/>
        </w:rPr>
        <w:t>……………………….…………………..….</w:t>
      </w:r>
    </w:p>
    <w:p w14:paraId="112D84E1" w14:textId="77777777" w:rsidR="000F1553" w:rsidRPr="00CC1A12" w:rsidRDefault="000F1553" w:rsidP="000F1553">
      <w:pPr>
        <w:pStyle w:val="Listaszerbekezds"/>
        <w:spacing w:after="0" w:line="240" w:lineRule="auto"/>
        <w:ind w:left="0"/>
        <w:jc w:val="center"/>
        <w:rPr>
          <w:rFonts w:ascii="Times New Roman" w:hAnsi="Times New Roman" w:cs="Times New Roman"/>
          <w:sz w:val="22"/>
          <w:szCs w:val="22"/>
          <w:lang w:val="en-US"/>
        </w:rPr>
      </w:pPr>
      <w:r>
        <w:rPr>
          <w:rFonts w:ascii="Times New Roman" w:hAnsi="Times New Roman" w:cs="Times New Roman"/>
          <w:sz w:val="22"/>
          <w:szCs w:val="22"/>
          <w:lang w:val="en-US"/>
        </w:rPr>
        <w:t>Researcher’s signature</w:t>
      </w:r>
    </w:p>
    <w:p w14:paraId="1A4F558D"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7091C355" w14:textId="77777777" w:rsidR="000F1553" w:rsidRPr="00CC1A12" w:rsidRDefault="000F1553" w:rsidP="000F1553">
      <w:pPr>
        <w:pStyle w:val="Listaszerbekezds"/>
        <w:spacing w:after="0" w:line="240" w:lineRule="auto"/>
        <w:ind w:left="0"/>
        <w:jc w:val="both"/>
        <w:rPr>
          <w:rFonts w:ascii="Times New Roman" w:hAnsi="Times New Roman" w:cs="Times New Roman"/>
          <w:sz w:val="22"/>
          <w:szCs w:val="22"/>
          <w:lang w:val="en-US"/>
        </w:rPr>
      </w:pPr>
    </w:p>
    <w:p w14:paraId="5BCAF5D1" w14:textId="3E4929DC" w:rsidR="00D92012" w:rsidRDefault="00D92012">
      <w:pPr>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br w:type="page"/>
      </w:r>
    </w:p>
    <w:p w14:paraId="144547D1" w14:textId="77777777" w:rsidR="000F1553" w:rsidRPr="00CC1A12" w:rsidRDefault="000F1553" w:rsidP="000F1553">
      <w:pPr>
        <w:spacing w:after="0" w:line="240" w:lineRule="auto"/>
        <w:jc w:val="both"/>
        <w:rPr>
          <w:rFonts w:ascii="Times New Roman" w:hAnsi="Times New Roman" w:cs="Times New Roman"/>
          <w:b/>
          <w:bCs/>
          <w:i/>
          <w:iCs/>
          <w:sz w:val="22"/>
          <w:szCs w:val="22"/>
          <w:lang w:val="en-US"/>
        </w:rPr>
      </w:pPr>
      <w:r>
        <w:rPr>
          <w:rFonts w:ascii="Times New Roman" w:hAnsi="Times New Roman" w:cs="Times New Roman"/>
          <w:b/>
          <w:bCs/>
          <w:i/>
          <w:iCs/>
          <w:sz w:val="22"/>
          <w:szCs w:val="22"/>
          <w:lang w:val="en-US"/>
        </w:rPr>
        <w:lastRenderedPageBreak/>
        <w:t xml:space="preserve">Governmental Decree </w:t>
      </w:r>
      <w:r w:rsidRPr="00CC1A12">
        <w:rPr>
          <w:rFonts w:ascii="Times New Roman" w:hAnsi="Times New Roman" w:cs="Times New Roman"/>
          <w:b/>
          <w:bCs/>
          <w:i/>
          <w:iCs/>
          <w:sz w:val="22"/>
          <w:szCs w:val="22"/>
          <w:lang w:val="en-US"/>
        </w:rPr>
        <w:t xml:space="preserve">47/2001. (III. 27.) </w:t>
      </w:r>
      <w:r>
        <w:rPr>
          <w:rFonts w:ascii="Times New Roman" w:hAnsi="Times New Roman" w:cs="Times New Roman"/>
          <w:b/>
          <w:bCs/>
          <w:i/>
          <w:iCs/>
          <w:sz w:val="22"/>
          <w:szCs w:val="22"/>
          <w:lang w:val="en-US"/>
        </w:rPr>
        <w:t xml:space="preserve">on research that can be performed at museum institutions </w:t>
      </w:r>
    </w:p>
    <w:p w14:paraId="40E0DE30"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Section 5</w:t>
      </w:r>
      <w:r w:rsidRPr="00CC1A12">
        <w:rPr>
          <w:rFonts w:ascii="Times New Roman" w:hAnsi="Times New Roman" w:cs="Times New Roman"/>
          <w:b/>
          <w:bCs/>
          <w:sz w:val="22"/>
          <w:szCs w:val="22"/>
          <w:lang w:val="en-US"/>
        </w:rPr>
        <w:t> </w:t>
      </w:r>
      <w:r w:rsidRPr="00CC1A12">
        <w:rPr>
          <w:rFonts w:ascii="Times New Roman" w:hAnsi="Times New Roman" w:cs="Times New Roman"/>
          <w:sz w:val="22"/>
          <w:szCs w:val="22"/>
          <w:lang w:val="en-US"/>
        </w:rPr>
        <w:t xml:space="preserve">(1) </w:t>
      </w:r>
      <w:r>
        <w:rPr>
          <w:rFonts w:ascii="Times New Roman" w:hAnsi="Times New Roman" w:cs="Times New Roman"/>
          <w:b/>
          <w:bCs/>
          <w:sz w:val="22"/>
          <w:szCs w:val="22"/>
          <w:lang w:val="en-US"/>
        </w:rPr>
        <w:t xml:space="preserve">Research authorization cannot be provided </w:t>
      </w:r>
      <w:r>
        <w:rPr>
          <w:rFonts w:ascii="Times New Roman" w:hAnsi="Times New Roman" w:cs="Times New Roman"/>
          <w:sz w:val="22"/>
          <w:szCs w:val="22"/>
          <w:lang w:val="en-US"/>
        </w:rPr>
        <w:t>for objects of cultural heritage or their documentation in the collections of museum institutions if</w:t>
      </w:r>
      <w:r w:rsidRPr="00CC1A12">
        <w:rPr>
          <w:rFonts w:ascii="Times New Roman" w:hAnsi="Times New Roman" w:cs="Times New Roman"/>
          <w:sz w:val="22"/>
          <w:szCs w:val="22"/>
          <w:lang w:val="en-US"/>
        </w:rPr>
        <w:t xml:space="preserve"> </w:t>
      </w:r>
    </w:p>
    <w:p w14:paraId="0DB8B94C"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i/>
          <w:iCs/>
          <w:sz w:val="22"/>
          <w:szCs w:val="22"/>
          <w:lang w:val="en-US"/>
        </w:rPr>
        <w:t>a) </w:t>
      </w:r>
      <w:r>
        <w:rPr>
          <w:rFonts w:ascii="Times New Roman" w:hAnsi="Times New Roman" w:cs="Times New Roman"/>
          <w:iCs/>
          <w:sz w:val="22"/>
          <w:szCs w:val="22"/>
          <w:lang w:val="en-US"/>
        </w:rPr>
        <w:t>the objects have not yet been registered in the records</w:t>
      </w:r>
      <w:r w:rsidRPr="00CC1A12">
        <w:rPr>
          <w:rFonts w:ascii="Times New Roman" w:hAnsi="Times New Roman" w:cs="Times New Roman"/>
          <w:sz w:val="22"/>
          <w:szCs w:val="22"/>
          <w:lang w:val="en-US"/>
        </w:rPr>
        <w:t>;</w:t>
      </w:r>
    </w:p>
    <w:p w14:paraId="02A954A2"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i/>
          <w:iCs/>
          <w:sz w:val="22"/>
          <w:szCs w:val="22"/>
          <w:lang w:val="en-US"/>
        </w:rPr>
        <w:t>b) </w:t>
      </w:r>
      <w:r>
        <w:rPr>
          <w:rFonts w:ascii="Times New Roman" w:hAnsi="Times New Roman" w:cs="Times New Roman"/>
          <w:iCs/>
          <w:sz w:val="22"/>
          <w:szCs w:val="22"/>
          <w:lang w:val="en-US"/>
        </w:rPr>
        <w:t>their research or utilization is bound to a separate authorization based on a contract or a legal regulation and the applicant is not in possession of said authorization</w:t>
      </w:r>
      <w:r w:rsidRPr="00CC1A12">
        <w:rPr>
          <w:rFonts w:ascii="Times New Roman" w:hAnsi="Times New Roman" w:cs="Times New Roman"/>
          <w:sz w:val="22"/>
          <w:szCs w:val="22"/>
          <w:lang w:val="en-US"/>
        </w:rPr>
        <w:t>;</w:t>
      </w:r>
    </w:p>
    <w:p w14:paraId="35206AEC"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i/>
          <w:iCs/>
          <w:sz w:val="22"/>
          <w:szCs w:val="22"/>
          <w:lang w:val="en-US"/>
        </w:rPr>
        <w:t>c) </w:t>
      </w:r>
      <w:r>
        <w:rPr>
          <w:rFonts w:ascii="Times New Roman" w:hAnsi="Times New Roman" w:cs="Times New Roman"/>
          <w:iCs/>
          <w:sz w:val="22"/>
          <w:szCs w:val="22"/>
          <w:lang w:val="en-US"/>
        </w:rPr>
        <w:t xml:space="preserve">the object has not been registered by the museum institution for longer than 5 years and it has not yet been displayed to the public, except in those cases stipulated in section 3, paragraph (3). </w:t>
      </w:r>
    </w:p>
    <w:p w14:paraId="37B2AFB0"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(2) </w:t>
      </w:r>
      <w:r>
        <w:rPr>
          <w:rFonts w:ascii="Times New Roman" w:hAnsi="Times New Roman" w:cs="Times New Roman"/>
          <w:sz w:val="22"/>
          <w:szCs w:val="22"/>
          <w:lang w:val="en-US"/>
        </w:rPr>
        <w:t xml:space="preserve">The director of the museum institution – in addition to the stipulations of section 5, paragraph (1) – </w:t>
      </w:r>
      <w:r>
        <w:rPr>
          <w:rFonts w:ascii="Times New Roman" w:hAnsi="Times New Roman" w:cs="Times New Roman"/>
          <w:b/>
          <w:sz w:val="22"/>
          <w:szCs w:val="22"/>
          <w:lang w:val="en-US"/>
        </w:rPr>
        <w:t xml:space="preserve">may refuse to issue a research authorization </w:t>
      </w:r>
      <w:r>
        <w:rPr>
          <w:rFonts w:ascii="Times New Roman" w:hAnsi="Times New Roman" w:cs="Times New Roman"/>
          <w:sz w:val="22"/>
          <w:szCs w:val="22"/>
          <w:lang w:val="en-US"/>
        </w:rPr>
        <w:t xml:space="preserve">if </w:t>
      </w:r>
    </w:p>
    <w:p w14:paraId="5D0AB626"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i/>
          <w:iCs/>
          <w:sz w:val="22"/>
          <w:szCs w:val="22"/>
          <w:lang w:val="en-US"/>
        </w:rPr>
        <w:t>a) </w:t>
      </w:r>
      <w:r>
        <w:rPr>
          <w:rFonts w:ascii="Times New Roman" w:hAnsi="Times New Roman" w:cs="Times New Roman"/>
          <w:iCs/>
          <w:sz w:val="22"/>
          <w:szCs w:val="22"/>
          <w:lang w:val="en-US"/>
        </w:rPr>
        <w:t>the activity or its method of performance would endanger the condition or safety of the object of cultural heritage</w:t>
      </w:r>
      <w:r w:rsidRPr="00CC1A12">
        <w:rPr>
          <w:rFonts w:ascii="Times New Roman" w:hAnsi="Times New Roman" w:cs="Times New Roman"/>
          <w:sz w:val="22"/>
          <w:szCs w:val="22"/>
          <w:lang w:val="en-US"/>
        </w:rPr>
        <w:t>;</w:t>
      </w:r>
    </w:p>
    <w:p w14:paraId="7EFAA705"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i/>
          <w:iCs/>
          <w:sz w:val="22"/>
          <w:szCs w:val="22"/>
          <w:lang w:val="en-US"/>
        </w:rPr>
        <w:t>b) </w:t>
      </w:r>
      <w:r>
        <w:rPr>
          <w:rFonts w:ascii="Times New Roman" w:hAnsi="Times New Roman" w:cs="Times New Roman"/>
          <w:iCs/>
          <w:sz w:val="22"/>
          <w:szCs w:val="22"/>
          <w:lang w:val="en-US"/>
        </w:rPr>
        <w:t>the objects in question are in the process of restoration, conservation, or preparation, or are appearing in an exhibition</w:t>
      </w:r>
      <w:r w:rsidRPr="00CC1A12">
        <w:rPr>
          <w:rFonts w:ascii="Times New Roman" w:hAnsi="Times New Roman" w:cs="Times New Roman"/>
          <w:sz w:val="22"/>
          <w:szCs w:val="22"/>
          <w:lang w:val="en-US"/>
        </w:rPr>
        <w:t>;</w:t>
      </w:r>
    </w:p>
    <w:p w14:paraId="70E65523"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i/>
          <w:iCs/>
          <w:sz w:val="22"/>
          <w:szCs w:val="22"/>
          <w:lang w:val="en-US"/>
        </w:rPr>
        <w:t>c) </w:t>
      </w:r>
      <w:r>
        <w:rPr>
          <w:rFonts w:ascii="Times New Roman" w:hAnsi="Times New Roman" w:cs="Times New Roman"/>
          <w:iCs/>
          <w:sz w:val="22"/>
          <w:szCs w:val="22"/>
          <w:lang w:val="en-US"/>
        </w:rPr>
        <w:t>the applicant for authorization has during previous research been found to have violated the provisions of this decree or the research rules of the museum institution, thereby endangering objects of cultural heritage</w:t>
      </w:r>
      <w:r w:rsidRPr="00CC1A12">
        <w:rPr>
          <w:rFonts w:ascii="Times New Roman" w:hAnsi="Times New Roman" w:cs="Times New Roman"/>
          <w:sz w:val="22"/>
          <w:szCs w:val="22"/>
          <w:lang w:val="en-US"/>
        </w:rPr>
        <w:t>;</w:t>
      </w:r>
    </w:p>
    <w:p w14:paraId="4F5D1653"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i/>
          <w:iCs/>
          <w:sz w:val="22"/>
          <w:szCs w:val="22"/>
          <w:lang w:val="en-US"/>
        </w:rPr>
        <w:t>d) </w:t>
      </w:r>
      <w:r>
        <w:rPr>
          <w:rFonts w:ascii="Times New Roman" w:hAnsi="Times New Roman" w:cs="Times New Roman"/>
          <w:iCs/>
          <w:sz w:val="22"/>
          <w:szCs w:val="22"/>
          <w:lang w:val="en-US"/>
        </w:rPr>
        <w:t xml:space="preserve">in the given year, the processing or utilization of the object of cultural heritage for scientific or public educational purposes appears in the annual research/work plan of the institution. </w:t>
      </w:r>
    </w:p>
    <w:p w14:paraId="412E5CAC"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(3) </w:t>
      </w:r>
      <w:r>
        <w:rPr>
          <w:rFonts w:ascii="Times New Roman" w:hAnsi="Times New Roman" w:cs="Times New Roman"/>
          <w:sz w:val="22"/>
          <w:szCs w:val="22"/>
          <w:lang w:val="en-US"/>
        </w:rPr>
        <w:t xml:space="preserve">In the cases indicated in paragraph (2), points </w:t>
      </w:r>
      <w:r>
        <w:rPr>
          <w:rFonts w:ascii="Times New Roman" w:hAnsi="Times New Roman" w:cs="Times New Roman"/>
          <w:i/>
          <w:sz w:val="22"/>
          <w:szCs w:val="22"/>
          <w:lang w:val="en-US"/>
        </w:rPr>
        <w:t xml:space="preserve">a) </w:t>
      </w:r>
      <w:r>
        <w:rPr>
          <w:rFonts w:ascii="Times New Roman" w:hAnsi="Times New Roman" w:cs="Times New Roman"/>
          <w:sz w:val="22"/>
          <w:szCs w:val="22"/>
          <w:lang w:val="en-US"/>
        </w:rPr>
        <w:t xml:space="preserve">and </w:t>
      </w:r>
      <w:r>
        <w:rPr>
          <w:rFonts w:ascii="Times New Roman" w:hAnsi="Times New Roman" w:cs="Times New Roman"/>
          <w:i/>
          <w:sz w:val="22"/>
          <w:szCs w:val="22"/>
          <w:lang w:val="en-US"/>
        </w:rPr>
        <w:t>c)</w:t>
      </w:r>
      <w:r>
        <w:rPr>
          <w:rFonts w:ascii="Times New Roman" w:hAnsi="Times New Roman" w:cs="Times New Roman"/>
          <w:sz w:val="22"/>
          <w:szCs w:val="22"/>
          <w:lang w:val="en-US"/>
        </w:rPr>
        <w:t>,</w:t>
      </w:r>
      <w:r>
        <w:rPr>
          <w:rFonts w:ascii="Times New Roman" w:hAnsi="Times New Roman" w:cs="Times New Roman"/>
          <w:i/>
          <w:sz w:val="22"/>
          <w:szCs w:val="22"/>
          <w:lang w:val="en-US"/>
        </w:rPr>
        <w:t xml:space="preserve"> </w:t>
      </w:r>
      <w:r>
        <w:rPr>
          <w:rFonts w:ascii="Times New Roman" w:hAnsi="Times New Roman" w:cs="Times New Roman"/>
          <w:sz w:val="22"/>
          <w:szCs w:val="22"/>
          <w:lang w:val="en-US"/>
        </w:rPr>
        <w:t xml:space="preserve">the director of the museum institution may also rescind a research authorization that has already been issued. </w:t>
      </w:r>
    </w:p>
    <w:p w14:paraId="2AA60941"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(4) </w:t>
      </w:r>
      <w:r>
        <w:rPr>
          <w:rFonts w:ascii="Times New Roman" w:hAnsi="Times New Roman" w:cs="Times New Roman"/>
          <w:sz w:val="22"/>
          <w:szCs w:val="22"/>
          <w:lang w:val="en-US"/>
        </w:rPr>
        <w:t xml:space="preserve">In the cases indicated in paragraph (2), the director of the museum institution has the right to provide reproductions or documentation available to the institution in place of the original object of cultural heritage for the purpose of the research. </w:t>
      </w:r>
    </w:p>
    <w:p w14:paraId="3EBDC320"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Section 6</w:t>
      </w:r>
      <w:r w:rsidRPr="00CC1A12">
        <w:rPr>
          <w:rFonts w:ascii="Times New Roman" w:hAnsi="Times New Roman" w:cs="Times New Roman"/>
          <w:b/>
          <w:bCs/>
          <w:sz w:val="22"/>
          <w:szCs w:val="22"/>
          <w:lang w:val="en-US"/>
        </w:rPr>
        <w:t> </w:t>
      </w:r>
      <w:r>
        <w:rPr>
          <w:rFonts w:ascii="Times New Roman" w:hAnsi="Times New Roman" w:cs="Times New Roman"/>
          <w:bCs/>
          <w:sz w:val="22"/>
          <w:szCs w:val="22"/>
          <w:lang w:val="en-US"/>
        </w:rPr>
        <w:t xml:space="preserve">Research authorization for objects of cultural heritage held in museum institutions that are not part of their own collections (materials placed in their care for custodianship, on loan, for expert opinions, or for restoration, as well as at the request of the courts or the authorities, etc.) as well as the basic professional data – listed in the appendix – documented on these objects can only be issued if the contract signed during transfer provides express written consent for this, or if this is not the case, express consent is provided by the owner. </w:t>
      </w:r>
    </w:p>
    <w:p w14:paraId="10F38B87"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b/>
          <w:bCs/>
          <w:sz w:val="22"/>
          <w:szCs w:val="22"/>
          <w:lang w:val="en-US"/>
        </w:rPr>
        <w:t>Section 7</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 xml:space="preserve">Research performed in museum institutions is free of charge. </w:t>
      </w:r>
    </w:p>
    <w:p w14:paraId="6A3C78E8" w14:textId="77777777" w:rsidR="000F1553" w:rsidRPr="00CC1A12" w:rsidRDefault="000F1553" w:rsidP="000F1553">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Section 8</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 xml:space="preserve">The museum institution </w:t>
      </w:r>
      <w:r>
        <w:rPr>
          <w:rFonts w:ascii="Times New Roman" w:hAnsi="Times New Roman" w:cs="Times New Roman"/>
          <w:b/>
          <w:sz w:val="22"/>
          <w:szCs w:val="22"/>
          <w:lang w:val="en-US"/>
        </w:rPr>
        <w:t xml:space="preserve">may make a reproduction for research purposes and of research quality </w:t>
      </w:r>
      <w:r>
        <w:rPr>
          <w:rFonts w:ascii="Times New Roman" w:hAnsi="Times New Roman" w:cs="Times New Roman"/>
          <w:sz w:val="22"/>
          <w:szCs w:val="22"/>
          <w:lang w:val="en-US"/>
        </w:rPr>
        <w:t xml:space="preserve">of the objects being researched or the documentation of their basic professional data (listed in the appendix) at the request and expense of the researcher while observing the provisions of Act LXXVI of 1999 on copyrights. </w:t>
      </w:r>
    </w:p>
    <w:p w14:paraId="2CF74555" w14:textId="77777777" w:rsidR="000F1553" w:rsidRPr="00CC1A12" w:rsidRDefault="000F1553" w:rsidP="000F1553">
      <w:pPr>
        <w:spacing w:after="0" w:line="240" w:lineRule="auto"/>
        <w:jc w:val="both"/>
        <w:rPr>
          <w:rFonts w:ascii="Times New Roman" w:hAnsi="Times New Roman" w:cs="Times New Roman"/>
          <w:b/>
          <w:bCs/>
          <w:sz w:val="22"/>
          <w:szCs w:val="22"/>
          <w:lang w:val="en-US"/>
        </w:rPr>
      </w:pPr>
      <w:r>
        <w:rPr>
          <w:rFonts w:ascii="Times New Roman" w:hAnsi="Times New Roman" w:cs="Times New Roman"/>
          <w:b/>
          <w:bCs/>
          <w:sz w:val="22"/>
          <w:szCs w:val="22"/>
          <w:lang w:val="en-US"/>
        </w:rPr>
        <w:t>Appendix to Governmental Decree</w:t>
      </w:r>
      <w:r w:rsidRPr="00CC1A12">
        <w:rPr>
          <w:rFonts w:ascii="Times New Roman" w:hAnsi="Times New Roman" w:cs="Times New Roman"/>
          <w:b/>
          <w:bCs/>
          <w:sz w:val="22"/>
          <w:szCs w:val="22"/>
          <w:lang w:val="en-US"/>
        </w:rPr>
        <w:t xml:space="preserve"> 47/2001. (III. 27.) </w:t>
      </w:r>
    </w:p>
    <w:p w14:paraId="252B9AAF" w14:textId="77777777" w:rsidR="000F1553" w:rsidRPr="00CC1A12" w:rsidRDefault="000F1553" w:rsidP="000F1553">
      <w:pPr>
        <w:spacing w:after="0" w:line="240" w:lineRule="auto"/>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The basic professional data from documentation on objects of cultural heritage that can be provided for researchers: </w:t>
      </w:r>
    </w:p>
    <w:p w14:paraId="14D9E605"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a) </w:t>
      </w:r>
      <w:r>
        <w:rPr>
          <w:rFonts w:ascii="Times New Roman" w:hAnsi="Times New Roman" w:cs="Times New Roman"/>
          <w:sz w:val="22"/>
          <w:szCs w:val="22"/>
          <w:lang w:val="en-US"/>
        </w:rPr>
        <w:t xml:space="preserve">their identification data: institution, collection (organizational unit), inventory number (code), </w:t>
      </w:r>
    </w:p>
    <w:p w14:paraId="065A1B5F"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b) </w:t>
      </w:r>
      <w:r>
        <w:rPr>
          <w:rFonts w:ascii="Times New Roman" w:hAnsi="Times New Roman" w:cs="Times New Roman"/>
          <w:sz w:val="22"/>
          <w:szCs w:val="22"/>
          <w:lang w:val="en-US"/>
        </w:rPr>
        <w:t>their designation</w:t>
      </w:r>
      <w:r w:rsidRPr="00CC1A12">
        <w:rPr>
          <w:rFonts w:ascii="Times New Roman" w:hAnsi="Times New Roman" w:cs="Times New Roman"/>
          <w:sz w:val="22"/>
          <w:szCs w:val="22"/>
          <w:lang w:val="en-US"/>
        </w:rPr>
        <w:t xml:space="preserve"> (</w:t>
      </w:r>
      <w:r>
        <w:rPr>
          <w:rFonts w:ascii="Times New Roman" w:hAnsi="Times New Roman" w:cs="Times New Roman"/>
          <w:sz w:val="22"/>
          <w:szCs w:val="22"/>
          <w:lang w:val="en-US"/>
        </w:rPr>
        <w:t>title</w:t>
      </w:r>
      <w:r w:rsidRPr="00CC1A12">
        <w:rPr>
          <w:rFonts w:ascii="Times New Roman" w:hAnsi="Times New Roman" w:cs="Times New Roman"/>
          <w:sz w:val="22"/>
          <w:szCs w:val="22"/>
          <w:lang w:val="en-US"/>
        </w:rPr>
        <w:t>),</w:t>
      </w:r>
    </w:p>
    <w:p w14:paraId="49D8BEEA"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c) </w:t>
      </w:r>
      <w:r>
        <w:rPr>
          <w:rFonts w:ascii="Times New Roman" w:hAnsi="Times New Roman" w:cs="Times New Roman"/>
          <w:sz w:val="22"/>
          <w:szCs w:val="22"/>
          <w:lang w:val="en-US"/>
        </w:rPr>
        <w:t>geographical, social, etc. data of their description, use, and content</w:t>
      </w:r>
      <w:r w:rsidRPr="00CC1A12">
        <w:rPr>
          <w:rFonts w:ascii="Times New Roman" w:hAnsi="Times New Roman" w:cs="Times New Roman"/>
          <w:sz w:val="22"/>
          <w:szCs w:val="22"/>
          <w:lang w:val="en-US"/>
        </w:rPr>
        <w:t>,</w:t>
      </w:r>
    </w:p>
    <w:p w14:paraId="1B20E1B7"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d) </w:t>
      </w:r>
      <w:r>
        <w:rPr>
          <w:rFonts w:ascii="Times New Roman" w:hAnsi="Times New Roman" w:cs="Times New Roman"/>
          <w:sz w:val="22"/>
          <w:szCs w:val="22"/>
          <w:lang w:val="en-US"/>
        </w:rPr>
        <w:t xml:space="preserve">circumstances, date, creator (workshop), etc. of their origin and creation, </w:t>
      </w:r>
    </w:p>
    <w:p w14:paraId="577FE0A0"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e) </w:t>
      </w:r>
      <w:r>
        <w:rPr>
          <w:rFonts w:ascii="Times New Roman" w:hAnsi="Times New Roman" w:cs="Times New Roman"/>
          <w:sz w:val="22"/>
          <w:szCs w:val="22"/>
          <w:lang w:val="en-US"/>
        </w:rPr>
        <w:t>determination of their age and the method of this determination</w:t>
      </w:r>
      <w:r w:rsidRPr="00CC1A12">
        <w:rPr>
          <w:rFonts w:ascii="Times New Roman" w:hAnsi="Times New Roman" w:cs="Times New Roman"/>
          <w:sz w:val="22"/>
          <w:szCs w:val="22"/>
          <w:lang w:val="en-US"/>
        </w:rPr>
        <w:t>,</w:t>
      </w:r>
    </w:p>
    <w:p w14:paraId="5FD94E56"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f) </w:t>
      </w:r>
      <w:r>
        <w:rPr>
          <w:rFonts w:ascii="Times New Roman" w:hAnsi="Times New Roman" w:cs="Times New Roman"/>
          <w:sz w:val="22"/>
          <w:szCs w:val="22"/>
          <w:lang w:val="en-US"/>
        </w:rPr>
        <w:t>their materials, techniques, and method of production</w:t>
      </w:r>
      <w:r w:rsidRPr="00CC1A12">
        <w:rPr>
          <w:rFonts w:ascii="Times New Roman" w:hAnsi="Times New Roman" w:cs="Times New Roman"/>
          <w:sz w:val="22"/>
          <w:szCs w:val="22"/>
          <w:lang w:val="en-US"/>
        </w:rPr>
        <w:t>,</w:t>
      </w:r>
    </w:p>
    <w:p w14:paraId="2E9F2EE2"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g) </w:t>
      </w:r>
      <w:r>
        <w:rPr>
          <w:rFonts w:ascii="Times New Roman" w:hAnsi="Times New Roman" w:cs="Times New Roman"/>
          <w:sz w:val="22"/>
          <w:szCs w:val="22"/>
          <w:lang w:val="en-US"/>
        </w:rPr>
        <w:t xml:space="preserve">their dimensions and size, </w:t>
      </w:r>
    </w:p>
    <w:p w14:paraId="2BD64E53"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h) </w:t>
      </w:r>
      <w:r>
        <w:rPr>
          <w:rFonts w:ascii="Times New Roman" w:hAnsi="Times New Roman" w:cs="Times New Roman"/>
          <w:sz w:val="22"/>
          <w:szCs w:val="22"/>
          <w:lang w:val="en-US"/>
        </w:rPr>
        <w:t>their conditions</w:t>
      </w:r>
      <w:r w:rsidRPr="00CC1A12">
        <w:rPr>
          <w:rFonts w:ascii="Times New Roman" w:hAnsi="Times New Roman" w:cs="Times New Roman"/>
          <w:sz w:val="22"/>
          <w:szCs w:val="22"/>
          <w:lang w:val="en-US"/>
        </w:rPr>
        <w:t>,</w:t>
      </w:r>
    </w:p>
    <w:p w14:paraId="57877ECC"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i) </w:t>
      </w:r>
      <w:r>
        <w:rPr>
          <w:rFonts w:ascii="Times New Roman" w:hAnsi="Times New Roman" w:cs="Times New Roman"/>
          <w:sz w:val="22"/>
          <w:szCs w:val="22"/>
          <w:lang w:val="en-US"/>
        </w:rPr>
        <w:t>their discovery site</w:t>
      </w:r>
      <w:r w:rsidRPr="00CC1A12">
        <w:rPr>
          <w:rFonts w:ascii="Times New Roman" w:hAnsi="Times New Roman" w:cs="Times New Roman"/>
          <w:sz w:val="22"/>
          <w:szCs w:val="22"/>
          <w:lang w:val="en-US"/>
        </w:rPr>
        <w:t>,</w:t>
      </w:r>
    </w:p>
    <w:p w14:paraId="04183E3E"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j) </w:t>
      </w:r>
      <w:r>
        <w:rPr>
          <w:rFonts w:ascii="Times New Roman" w:hAnsi="Times New Roman" w:cs="Times New Roman"/>
          <w:sz w:val="22"/>
          <w:szCs w:val="22"/>
          <w:lang w:val="en-US"/>
        </w:rPr>
        <w:t>their method and date of acquisition</w:t>
      </w:r>
      <w:r w:rsidRPr="00CC1A12">
        <w:rPr>
          <w:rFonts w:ascii="Times New Roman" w:hAnsi="Times New Roman" w:cs="Times New Roman"/>
          <w:sz w:val="22"/>
          <w:szCs w:val="22"/>
          <w:lang w:val="en-US"/>
        </w:rPr>
        <w:t>,</w:t>
      </w:r>
    </w:p>
    <w:p w14:paraId="311873BE"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k) </w:t>
      </w:r>
      <w:r>
        <w:rPr>
          <w:rFonts w:ascii="Times New Roman" w:hAnsi="Times New Roman" w:cs="Times New Roman"/>
          <w:sz w:val="22"/>
          <w:szCs w:val="22"/>
          <w:lang w:val="en-US"/>
        </w:rPr>
        <w:t>the name of person who acquired them</w:t>
      </w:r>
      <w:r w:rsidRPr="00CC1A12">
        <w:rPr>
          <w:rFonts w:ascii="Times New Roman" w:hAnsi="Times New Roman" w:cs="Times New Roman"/>
          <w:sz w:val="22"/>
          <w:szCs w:val="22"/>
          <w:lang w:val="en-US"/>
        </w:rPr>
        <w:t>,</w:t>
      </w:r>
    </w:p>
    <w:p w14:paraId="121D01BD"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l) </w:t>
      </w:r>
      <w:r>
        <w:rPr>
          <w:rFonts w:ascii="Times New Roman" w:hAnsi="Times New Roman" w:cs="Times New Roman"/>
          <w:sz w:val="22"/>
          <w:szCs w:val="22"/>
          <w:lang w:val="en-US"/>
        </w:rPr>
        <w:t>information related to the museological circumstances of their acquisition (archaeological excavation)</w:t>
      </w:r>
      <w:r w:rsidRPr="00CC1A12">
        <w:rPr>
          <w:rFonts w:ascii="Times New Roman" w:hAnsi="Times New Roman" w:cs="Times New Roman"/>
          <w:sz w:val="22"/>
          <w:szCs w:val="22"/>
          <w:lang w:val="en-US"/>
        </w:rPr>
        <w:t>,</w:t>
      </w:r>
    </w:p>
    <w:p w14:paraId="7DD86E99"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m) </w:t>
      </w:r>
      <w:r>
        <w:rPr>
          <w:rFonts w:ascii="Times New Roman" w:hAnsi="Times New Roman" w:cs="Times New Roman"/>
          <w:sz w:val="22"/>
          <w:szCs w:val="22"/>
          <w:lang w:val="en-US"/>
        </w:rPr>
        <w:t>their restoration</w:t>
      </w:r>
      <w:r w:rsidRPr="00CC1A12">
        <w:rPr>
          <w:rFonts w:ascii="Times New Roman" w:hAnsi="Times New Roman" w:cs="Times New Roman"/>
          <w:sz w:val="22"/>
          <w:szCs w:val="22"/>
          <w:lang w:val="en-US"/>
        </w:rPr>
        <w:t>,</w:t>
      </w:r>
    </w:p>
    <w:p w14:paraId="7317D399"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n) </w:t>
      </w:r>
      <w:r>
        <w:rPr>
          <w:rFonts w:ascii="Times New Roman" w:hAnsi="Times New Roman" w:cs="Times New Roman"/>
          <w:sz w:val="22"/>
          <w:szCs w:val="22"/>
          <w:lang w:val="en-US"/>
        </w:rPr>
        <w:t>the results of their laboratory examination and materials analysis</w:t>
      </w:r>
      <w:r w:rsidRPr="00CC1A12">
        <w:rPr>
          <w:rFonts w:ascii="Times New Roman" w:hAnsi="Times New Roman" w:cs="Times New Roman"/>
          <w:sz w:val="22"/>
          <w:szCs w:val="22"/>
          <w:lang w:val="en-US"/>
        </w:rPr>
        <w:t>,</w:t>
      </w:r>
    </w:p>
    <w:p w14:paraId="741D83B3"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o) </w:t>
      </w:r>
      <w:r>
        <w:rPr>
          <w:rFonts w:ascii="Times New Roman" w:hAnsi="Times New Roman" w:cs="Times New Roman"/>
          <w:sz w:val="22"/>
          <w:szCs w:val="22"/>
          <w:lang w:val="en-US"/>
        </w:rPr>
        <w:t>their exhibition and related professional literature</w:t>
      </w:r>
      <w:r w:rsidRPr="00CC1A12">
        <w:rPr>
          <w:rFonts w:ascii="Times New Roman" w:hAnsi="Times New Roman" w:cs="Times New Roman"/>
          <w:sz w:val="22"/>
          <w:szCs w:val="22"/>
          <w:lang w:val="en-US"/>
        </w:rPr>
        <w:t>,</w:t>
      </w:r>
    </w:p>
    <w:p w14:paraId="2B525241" w14:textId="77777777" w:rsidR="000F1553" w:rsidRPr="00CC1A12" w:rsidRDefault="000F1553" w:rsidP="000F1553">
      <w:pPr>
        <w:spacing w:after="0" w:line="240" w:lineRule="auto"/>
        <w:jc w:val="both"/>
        <w:rPr>
          <w:rFonts w:ascii="Times New Roman" w:hAnsi="Times New Roman" w:cs="Times New Roman"/>
          <w:sz w:val="22"/>
          <w:szCs w:val="22"/>
          <w:lang w:val="en-US"/>
        </w:rPr>
      </w:pPr>
      <w:r w:rsidRPr="00CC1A12">
        <w:rPr>
          <w:rFonts w:ascii="Times New Roman" w:hAnsi="Times New Roman" w:cs="Times New Roman"/>
          <w:sz w:val="22"/>
          <w:szCs w:val="22"/>
          <w:lang w:val="en-US"/>
        </w:rPr>
        <w:t xml:space="preserve">p) </w:t>
      </w:r>
      <w:r>
        <w:rPr>
          <w:rFonts w:ascii="Times New Roman" w:hAnsi="Times New Roman" w:cs="Times New Roman"/>
          <w:sz w:val="22"/>
          <w:szCs w:val="22"/>
          <w:lang w:val="en-US"/>
        </w:rPr>
        <w:t xml:space="preserve">pictures (reproductions) of the object or document serving for identification produced through photography, Xerox processes, (micro)film, video, or other techniques, as well as their inventory numbers (codes). </w:t>
      </w:r>
    </w:p>
    <w:p w14:paraId="102A5491" w14:textId="77777777" w:rsidR="000F1553" w:rsidRPr="00CC1A12" w:rsidRDefault="000F1553" w:rsidP="000F1553">
      <w:pPr>
        <w:spacing w:after="0" w:line="240" w:lineRule="auto"/>
        <w:jc w:val="both"/>
        <w:rPr>
          <w:rFonts w:ascii="Times New Roman" w:hAnsi="Times New Roman" w:cs="Times New Roman"/>
          <w:sz w:val="22"/>
          <w:szCs w:val="22"/>
          <w:lang w:val="en-US"/>
        </w:rPr>
      </w:pPr>
    </w:p>
    <w:p w14:paraId="6B06FA8D" w14:textId="2DD8E33A" w:rsidR="001179BF" w:rsidRPr="00711FDA" w:rsidRDefault="00D92012">
      <w:pPr>
        <w:rPr>
          <w:rFonts w:ascii="Times New Roman" w:hAnsi="Times New Roman" w:cs="Times New Roman"/>
          <w:sz w:val="22"/>
          <w:szCs w:val="22"/>
          <w:lang w:val="en-US"/>
        </w:rPr>
      </w:pPr>
    </w:p>
    <w:sectPr w:rsidR="001179BF" w:rsidRPr="00711FDA" w:rsidSect="000F1553">
      <w:pgSz w:w="11906" w:h="16838"/>
      <w:pgMar w:top="568"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E138C"/>
    <w:multiLevelType w:val="hybridMultilevel"/>
    <w:tmpl w:val="AFCCB322"/>
    <w:lvl w:ilvl="0" w:tplc="6FD83D0E">
      <w:start w:val="1"/>
      <w:numFmt w:val="decimal"/>
      <w:lvlText w:val="%1.)"/>
      <w:lvlJc w:val="left"/>
      <w:pPr>
        <w:ind w:left="360" w:hanging="360"/>
      </w:pPr>
      <w:rPr>
        <w:rFonts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553"/>
    <w:rsid w:val="000F1553"/>
    <w:rsid w:val="00527777"/>
    <w:rsid w:val="00711FDA"/>
    <w:rsid w:val="00D92012"/>
    <w:rsid w:val="00F46D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3E8A8"/>
  <w15:chartTrackingRefBased/>
  <w15:docId w15:val="{B31D82FF-23DE-44DA-8766-FE35EFF37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F1553"/>
    <w:rPr>
      <w:rFonts w:ascii="Arial" w:hAnsi="Arial"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F1553"/>
    <w:pPr>
      <w:ind w:left="720"/>
      <w:contextualSpacing/>
    </w:pPr>
  </w:style>
  <w:style w:type="character" w:styleId="Hiperhivatkozs">
    <w:name w:val="Hyperlink"/>
    <w:basedOn w:val="Bekezdsalapbettpusa"/>
    <w:uiPriority w:val="99"/>
    <w:unhideWhenUsed/>
    <w:rsid w:val="000F1553"/>
    <w:rPr>
      <w:color w:val="0563C1" w:themeColor="hyperlink"/>
      <w:u w:val="single"/>
    </w:rPr>
  </w:style>
  <w:style w:type="paragraph" w:styleId="Nincstrkz">
    <w:name w:val="No Spacing"/>
    <w:qFormat/>
    <w:rsid w:val="000F1553"/>
    <w:pPr>
      <w:suppressAutoHyphens/>
      <w:autoSpaceDN w:val="0"/>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yujtemenyek@mma-mem.hu" TargetMode="External"/><Relationship Id="rId5" Type="http://schemas.openxmlformats.org/officeDocument/2006/relationships/hyperlink" Target="mailto:gyujtemenyek@mma-mem.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1027</Words>
  <Characters>7091</Characters>
  <Application>Microsoft Office Word</Application>
  <DocSecurity>0</DocSecurity>
  <Lines>59</Lines>
  <Paragraphs>16</Paragraphs>
  <ScaleCrop>false</ScaleCrop>
  <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Balogh Viktória</cp:lastModifiedBy>
  <cp:revision>3</cp:revision>
  <dcterms:created xsi:type="dcterms:W3CDTF">2022-01-20T14:39:00Z</dcterms:created>
  <dcterms:modified xsi:type="dcterms:W3CDTF">2022-01-25T15:12:00Z</dcterms:modified>
</cp:coreProperties>
</file>